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E6" w:rsidRDefault="00B845E6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>PR</w:t>
      </w:r>
      <w:r w:rsidR="005C3C44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A70FD3">
        <w:rPr>
          <w:rFonts w:asciiTheme="minorHAnsi" w:hAnsiTheme="minorHAnsi" w:cstheme="minorHAnsi"/>
          <w:color w:val="auto"/>
          <w:sz w:val="22"/>
          <w:szCs w:val="22"/>
        </w:rPr>
        <w:t xml:space="preserve">VREMENI </w:t>
      </w:r>
      <w:r w:rsidR="0014545B" w:rsidRPr="00B845E6">
        <w:rPr>
          <w:rFonts w:asciiTheme="minorHAnsi" w:hAnsiTheme="minorHAnsi" w:cstheme="minorHAnsi"/>
          <w:color w:val="auto"/>
          <w:sz w:val="22"/>
          <w:szCs w:val="22"/>
        </w:rPr>
        <w:t>IZVJEŠTAJ</w:t>
      </w:r>
    </w:p>
    <w:p w:rsidR="00A70FD3" w:rsidRDefault="0014545B" w:rsidP="00B845E6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O </w:t>
      </w:r>
      <w:r w:rsidR="00B845E6" w:rsidRPr="00B845E6">
        <w:rPr>
          <w:rFonts w:asciiTheme="minorHAnsi" w:hAnsiTheme="minorHAnsi" w:cstheme="minorHAnsi"/>
          <w:color w:val="auto"/>
          <w:sz w:val="22"/>
          <w:szCs w:val="22"/>
        </w:rPr>
        <w:t xml:space="preserve">KORIŠTENJU SREDSTAVA PO UGOVORU ZA PROVEDBU </w:t>
      </w:r>
    </w:p>
    <w:p w:rsidR="00B845E6" w:rsidRPr="00A70FD3" w:rsidRDefault="00B66077" w:rsidP="00A70FD3">
      <w:pPr>
        <w:pStyle w:val="Heading1"/>
        <w:keepLines w:val="0"/>
        <w:spacing w:before="0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PROJEKTA</w:t>
      </w:r>
      <w:r w:rsidR="00A70FD3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E4C9D">
        <w:rPr>
          <w:rFonts w:asciiTheme="minorHAnsi" w:hAnsiTheme="minorHAnsi" w:cstheme="minorHAnsi"/>
          <w:color w:val="auto"/>
          <w:sz w:val="22"/>
          <w:szCs w:val="22"/>
        </w:rPr>
        <w:t>„NAUKOVANJE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ZA OBRTNIČKA ZANIMANJA</w:t>
      </w:r>
      <w:r w:rsidR="00EE4C9D">
        <w:rPr>
          <w:rFonts w:asciiTheme="minorHAnsi" w:hAnsiTheme="minorHAnsi" w:cstheme="minorHAnsi"/>
          <w:color w:val="auto"/>
          <w:sz w:val="22"/>
          <w:szCs w:val="22"/>
        </w:rPr>
        <w:t>“</w:t>
      </w:r>
    </w:p>
    <w:p w:rsidR="0014545B" w:rsidRPr="00997FBC" w:rsidRDefault="0014545B" w:rsidP="0014545B">
      <w:pPr>
        <w:pStyle w:val="Heading1"/>
        <w:keepLines w:val="0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14545B" w:rsidRPr="00997FBC" w:rsidRDefault="0014545B" w:rsidP="0014545B">
      <w:pPr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10426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1956"/>
        <w:gridCol w:w="7914"/>
      </w:tblGrid>
      <w:tr w:rsidR="0014545B" w:rsidRPr="00997FBC" w:rsidTr="003E4822">
        <w:trPr>
          <w:trHeight w:val="403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OPĆI PODACI O KORISNIKU POTPORE</w:t>
            </w:r>
          </w:p>
        </w:tc>
      </w:tr>
      <w:tr w:rsidR="0014545B" w:rsidRPr="00997FBC" w:rsidTr="003E4822">
        <w:trPr>
          <w:trHeight w:val="720"/>
        </w:trPr>
        <w:tc>
          <w:tcPr>
            <w:tcW w:w="5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5B1EA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Naziv P</w:t>
            </w:r>
            <w:r w:rsidR="00E4586D">
              <w:rPr>
                <w:rFonts w:asciiTheme="minorHAnsi" w:hAnsiTheme="minorHAnsi" w:cstheme="minorHAnsi"/>
                <w:b/>
                <w:sz w:val="20"/>
                <w:szCs w:val="20"/>
              </w:rPr>
              <w:t>odnositelja I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 i oblik registracije</w:t>
            </w:r>
          </w:p>
        </w:tc>
        <w:tc>
          <w:tcPr>
            <w:tcW w:w="79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4822">
        <w:trPr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Matični broj/OIB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4"/>
              <w:gridCol w:w="3425"/>
            </w:tblGrid>
            <w:tr w:rsidR="0014545B" w:rsidRPr="00997FBC" w:rsidTr="008F5886">
              <w:trPr>
                <w:trHeight w:val="418"/>
              </w:trPr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3E4822">
        <w:trPr>
          <w:cantSplit/>
          <w:trHeight w:val="480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Ime i prezime </w:t>
            </w:r>
            <w:r w:rsidR="00FD79D3">
              <w:rPr>
                <w:rFonts w:asciiTheme="minorHAnsi" w:hAnsiTheme="minorHAnsi" w:cstheme="minorHAnsi"/>
                <w:b/>
                <w:sz w:val="20"/>
                <w:szCs w:val="20"/>
              </w:rPr>
              <w:t>vlasnika/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odgovorne osobe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9F125F">
        <w:trPr>
          <w:cantSplit/>
          <w:trHeight w:val="973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D7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dresni podaci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BF464D">
        <w:trPr>
          <w:trHeight w:val="1078"/>
        </w:trPr>
        <w:tc>
          <w:tcPr>
            <w:tcW w:w="5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1454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45B" w:rsidRPr="00997FBC" w:rsidRDefault="00FD79D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Telefon/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telefax</w:t>
            </w:r>
            <w:proofErr w:type="spellEnd"/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7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tbl>
            <w:tblPr>
              <w:tblpPr w:leftFromText="180" w:rightFromText="180" w:horzAnchor="margin" w:tblpY="225"/>
              <w:tblOverlap w:val="never"/>
              <w:tblW w:w="6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35"/>
              <w:gridCol w:w="3425"/>
            </w:tblGrid>
            <w:tr w:rsidR="0014545B" w:rsidRPr="00997FBC" w:rsidTr="00BF464D">
              <w:trPr>
                <w:trHeight w:val="418"/>
              </w:trPr>
              <w:tc>
                <w:tcPr>
                  <w:tcW w:w="3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3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BF464D">
              <w:trPr>
                <w:trHeight w:val="418"/>
              </w:trPr>
              <w:tc>
                <w:tcPr>
                  <w:tcW w:w="69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4545B" w:rsidRPr="00997FBC" w:rsidTr="00AC27AA">
        <w:trPr>
          <w:trHeight w:val="480"/>
        </w:trPr>
        <w:tc>
          <w:tcPr>
            <w:tcW w:w="1042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Izvještaj:</w:t>
            </w:r>
          </w:p>
        </w:tc>
      </w:tr>
      <w:tr w:rsidR="0014545B" w:rsidRPr="00997FBC" w:rsidTr="00AC27AA">
        <w:trPr>
          <w:trHeight w:val="70"/>
        </w:trPr>
        <w:tc>
          <w:tcPr>
            <w:tcW w:w="1042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tbl>
            <w:tblPr>
              <w:tblW w:w="102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3"/>
              <w:gridCol w:w="7327"/>
            </w:tblGrid>
            <w:tr w:rsidR="0014545B" w:rsidRPr="00997FBC" w:rsidTr="00AC27AA">
              <w:trPr>
                <w:trHeight w:val="533"/>
              </w:trPr>
              <w:tc>
                <w:tcPr>
                  <w:tcW w:w="2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Ugovor (KLASA i URBROJ)</w:t>
                  </w:r>
                </w:p>
              </w:tc>
              <w:tc>
                <w:tcPr>
                  <w:tcW w:w="73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14545B" w:rsidRPr="00997FBC" w:rsidTr="00AC27AA">
              <w:trPr>
                <w:cantSplit/>
              </w:trPr>
              <w:tc>
                <w:tcPr>
                  <w:tcW w:w="1020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14545B" w:rsidRPr="00997FBC" w:rsidRDefault="00E412AD" w:rsidP="00AC27AA">
                  <w:pPr>
                    <w:pBdr>
                      <w:top w:val="single" w:sz="4" w:space="1" w:color="auto"/>
                    </w:pBd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Utrošak bespovratnih sredstava</w:t>
                  </w:r>
                </w:p>
                <w:p w:rsidR="004D7DFF" w:rsidRPr="00997FBC" w:rsidRDefault="004D7DFF" w:rsidP="00AC27AA">
                  <w:pPr>
                    <w:pBdr>
                      <w:top w:val="single" w:sz="4" w:space="1" w:color="auto"/>
                    </w:pBd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845E6" w:rsidRPr="00D66AF5" w:rsidRDefault="0014545B" w:rsidP="00B845E6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EC07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obrazložite, grupirajte i specificirajte</w:t>
                  </w:r>
                  <w:r w:rsidR="00EC07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E412AD">
                    <w:rPr>
                      <w:rFonts w:asciiTheme="minorHAnsi" w:hAnsiTheme="minorHAnsi" w:cstheme="minorHAnsi"/>
                      <w:sz w:val="20"/>
                      <w:szCs w:val="20"/>
                    </w:rPr>
                    <w:t>troškov</w:t>
                  </w:r>
                  <w:r w:rsidR="00E412AD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e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te priložite </w:t>
                  </w:r>
                  <w:r w:rsidR="00B845E6" w:rsidRP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dokaze o </w:t>
                  </w:r>
                  <w:r w:rsidR="00B845E6">
                    <w:rPr>
                      <w:rFonts w:asciiTheme="minorHAnsi" w:hAnsiTheme="minorHAnsi" w:cstheme="minorHAnsi"/>
                      <w:sz w:val="20"/>
                      <w:szCs w:val="20"/>
                    </w:rPr>
                    <w:t>utrošku sredstava</w:t>
                  </w:r>
                  <w:r w:rsidR="008D37F3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0410F3">
                    <w:rPr>
                      <w:rFonts w:asciiTheme="minorHAnsi" w:hAnsiTheme="minorHAnsi" w:cstheme="minorHAnsi"/>
                      <w:sz w:val="20"/>
                      <w:szCs w:val="20"/>
                    </w:rPr>
                    <w:t>za naknade učenicima</w:t>
                  </w:r>
                  <w:r w:rsidR="00AE3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AE3C42" w:rsidRPr="00AE3C42">
                    <w:rPr>
                      <w:rFonts w:asciiTheme="minorHAnsi" w:hAnsiTheme="minorHAnsi" w:cstheme="minorHAnsi"/>
                      <w:sz w:val="20"/>
                      <w:szCs w:val="20"/>
                    </w:rPr>
                    <w:t>te naknade mentorima ukoliko su isti zaposlenici u mikro, malom ili srednjem poduzeću</w:t>
                  </w:r>
                  <w:r w:rsidR="008D37F3" w:rsidRPr="00B767AE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 w:rsidR="003F3E12">
                    <w:rPr>
                      <w:rFonts w:asciiTheme="minorHAnsi" w:hAnsiTheme="minorHAnsi" w:cstheme="minorHAnsi"/>
                      <w:sz w:val="20"/>
                      <w:szCs w:val="20"/>
                    </w:rPr>
                    <w:t>(</w:t>
                  </w:r>
                  <w:r w:rsidR="008D37F3" w:rsidRPr="000D1A0E">
                    <w:rPr>
                      <w:rFonts w:asciiTheme="minorHAnsi" w:hAnsiTheme="minorHAnsi" w:cstheme="minorHAnsi"/>
                      <w:sz w:val="20"/>
                      <w:szCs w:val="20"/>
                    </w:rPr>
                    <w:t>izvodi sa žiro računa</w:t>
                  </w:r>
                  <w:r w:rsidR="003F3E12" w:rsidRPr="00D66AF5">
                    <w:rPr>
                      <w:rFonts w:asciiTheme="minorHAnsi" w:hAnsiTheme="minorHAnsi" w:cstheme="minorHAnsi"/>
                      <w:sz w:val="20"/>
                      <w:szCs w:val="20"/>
                    </w:rPr>
                    <w:t>).</w:t>
                  </w:r>
                </w:p>
                <w:p w:rsidR="007E087E" w:rsidRPr="00997FBC" w:rsidRDefault="007E087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B66077" w:rsidRPr="00997FBC" w:rsidRDefault="00B66077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2E51DE" w:rsidRPr="00997FBC" w:rsidRDefault="002E51DE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PREMA POTREBI, IZVJEŠTAJ SE MOŽE I PROŠIRITI 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U ODNOSU NA 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PREDVIĐEN</w:t>
                  </w:r>
                  <w:r w:rsidR="001211CB"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>I</w:t>
                  </w:r>
                  <w:r w:rsidRPr="00997FB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PROSTOR.</w:t>
                  </w:r>
                </w:p>
                <w:p w:rsidR="0014545B" w:rsidRPr="00997FBC" w:rsidRDefault="0014545B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:rsidR="0014545B" w:rsidRPr="00997FBC" w:rsidRDefault="001454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C27AA" w:rsidRDefault="00AC27AA">
      <w:r>
        <w:br w:type="page"/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0"/>
      </w:tblGrid>
      <w:tr w:rsidR="0014545B" w:rsidRPr="00997FBC" w:rsidTr="00AC27AA">
        <w:trPr>
          <w:trHeight w:val="284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6669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Dodatna o</w:t>
            </w:r>
            <w:r w:rsidR="0014545B"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brazloženja i komentari korisnika</w:t>
            </w: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4545B" w:rsidRPr="00997FBC" w:rsidTr="00AC27AA">
        <w:trPr>
          <w:trHeight w:val="2566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14545B" w:rsidRDefault="0014545B" w:rsidP="0014545B">
      <w:pPr>
        <w:rPr>
          <w:rFonts w:asciiTheme="minorHAnsi" w:hAnsiTheme="minorHAnsi" w:cstheme="minorHAnsi"/>
          <w:sz w:val="20"/>
          <w:szCs w:val="20"/>
        </w:rPr>
      </w:pPr>
    </w:p>
    <w:p w:rsidR="00AC27AA" w:rsidRPr="00997FBC" w:rsidRDefault="00AC27AA" w:rsidP="0014545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14545B" w:rsidRPr="00997FBC" w:rsidTr="0014545B">
        <w:trPr>
          <w:trHeight w:val="284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Aktivnosti koje se planiraju za sljedeće razdoblje</w:t>
            </w:r>
          </w:p>
        </w:tc>
      </w:tr>
      <w:tr w:rsidR="0014545B" w:rsidRPr="00997FBC" w:rsidTr="002E51DE">
        <w:trPr>
          <w:trHeight w:val="2536"/>
        </w:trPr>
        <w:tc>
          <w:tcPr>
            <w:tcW w:w="10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545B" w:rsidRPr="00997FBC" w:rsidRDefault="001454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4545B" w:rsidRPr="00997FBC" w:rsidRDefault="001454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53ED0" w:rsidRDefault="00853ED0" w:rsidP="004D7DFF">
      <w:pPr>
        <w:rPr>
          <w:rFonts w:asciiTheme="minorHAnsi" w:hAnsiTheme="minorHAnsi" w:cstheme="minorHAnsi"/>
        </w:rPr>
      </w:pPr>
    </w:p>
    <w:tbl>
      <w:tblPr>
        <w:tblW w:w="10368" w:type="dxa"/>
        <w:tblInd w:w="-639" w:type="dxa"/>
        <w:tblLayout w:type="fixed"/>
        <w:tblLook w:val="01E0" w:firstRow="1" w:lastRow="1" w:firstColumn="1" w:lastColumn="1" w:noHBand="0" w:noVBand="0"/>
      </w:tblPr>
      <w:tblGrid>
        <w:gridCol w:w="3528"/>
        <w:gridCol w:w="3268"/>
        <w:gridCol w:w="3572"/>
      </w:tblGrid>
      <w:tr w:rsidR="00853ED0" w:rsidRPr="00997FBC" w:rsidTr="009A04BF">
        <w:tc>
          <w:tcPr>
            <w:tcW w:w="3528" w:type="dxa"/>
            <w:hideMark/>
          </w:tcPr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Mjesto i datum</w:t>
            </w:r>
          </w:p>
        </w:tc>
        <w:tc>
          <w:tcPr>
            <w:tcW w:w="3268" w:type="dxa"/>
            <w:hideMark/>
          </w:tcPr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572" w:type="dxa"/>
            <w:hideMark/>
          </w:tcPr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Podnositelj I</w:t>
            </w: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zvještaja</w:t>
            </w:r>
          </w:p>
        </w:tc>
      </w:tr>
      <w:tr w:rsidR="00853ED0" w:rsidRPr="00997FBC" w:rsidTr="009A04BF">
        <w:trPr>
          <w:trHeight w:val="1036"/>
        </w:trPr>
        <w:tc>
          <w:tcPr>
            <w:tcW w:w="3528" w:type="dxa"/>
          </w:tcPr>
          <w:p w:rsidR="00853ED0" w:rsidRPr="00997FBC" w:rsidRDefault="00853ED0" w:rsidP="00FD70B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268" w:type="dxa"/>
          </w:tcPr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572" w:type="dxa"/>
          </w:tcPr>
          <w:p w:rsidR="00853ED0" w:rsidRPr="00997FBC" w:rsidRDefault="00853ED0" w:rsidP="00FD70B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53ED0" w:rsidRPr="00997FBC" w:rsidRDefault="00853ED0" w:rsidP="00FD70B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97FBC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______________________</w:t>
            </w:r>
          </w:p>
        </w:tc>
      </w:tr>
    </w:tbl>
    <w:p w:rsidR="00853ED0" w:rsidRPr="002E51DE" w:rsidRDefault="00853ED0" w:rsidP="004D7DFF">
      <w:pPr>
        <w:rPr>
          <w:rFonts w:asciiTheme="minorHAnsi" w:hAnsiTheme="minorHAnsi" w:cstheme="minorHAnsi"/>
        </w:rPr>
      </w:pPr>
    </w:p>
    <w:sectPr w:rsidR="00853ED0" w:rsidRPr="002E51DE" w:rsidSect="006C44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188" w:rsidRDefault="00FE0188" w:rsidP="0053685C">
      <w:r>
        <w:separator/>
      </w:r>
    </w:p>
  </w:endnote>
  <w:endnote w:type="continuationSeparator" w:id="0">
    <w:p w:rsidR="00FE0188" w:rsidRDefault="00FE0188" w:rsidP="0053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1100948"/>
      <w:docPartObj>
        <w:docPartGallery w:val="Page Numbers (Bottom of Page)"/>
        <w:docPartUnique/>
      </w:docPartObj>
    </w:sdtPr>
    <w:sdtEndPr/>
    <w:sdtContent>
      <w:p w:rsidR="002D094B" w:rsidRDefault="002D094B" w:rsidP="002D094B">
        <w:pPr>
          <w:pStyle w:val="Footer"/>
          <w:rPr>
            <w:b/>
            <w:sz w:val="20"/>
          </w:rPr>
        </w:pP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72923948" wp14:editId="6EAC7B3C">
                  <wp:simplePos x="0" y="0"/>
                  <wp:positionH relativeFrom="column">
                    <wp:posOffset>3980815</wp:posOffset>
                  </wp:positionH>
                  <wp:positionV relativeFrom="paragraph">
                    <wp:posOffset>432130</wp:posOffset>
                  </wp:positionV>
                  <wp:extent cx="1079500" cy="168910"/>
                  <wp:effectExtent l="0" t="0" r="0" b="0"/>
                  <wp:wrapNone/>
                  <wp:docPr id="19" name="TekstniOkvir 1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079500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094B" w:rsidRDefault="002D094B" w:rsidP="002D09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„Zajedno do fondova EU“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niOkvir 18" o:spid="_x0000_s1026" type="#_x0000_t202" style="position:absolute;margin-left:313.45pt;margin-top:34.05pt;width:85pt;height:13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" filled="f" stroked="f">
                  <v:textbox style="mso-fit-shape-to-text:t">
                    <w:txbxContent>
                      <w:p w:rsidR="002D094B" w:rsidRDefault="002D094B" w:rsidP="002D09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„Zajedno do fondova EU“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A00A534" wp14:editId="35CEB833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346710</wp:posOffset>
                  </wp:positionV>
                  <wp:extent cx="743585" cy="168910"/>
                  <wp:effectExtent l="0" t="0" r="0" b="0"/>
                  <wp:wrapNone/>
                  <wp:docPr id="17" name="TekstniOkvir 1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43585" cy="168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2D094B" w:rsidRDefault="002D094B" w:rsidP="002D094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Tahoma" w:hAnsi="Tahoma" w:cs="Tahoma"/>
                                  <w:color w:val="001489"/>
                                  <w:kern w:val="24"/>
                                  <w:sz w:val="10"/>
                                  <w:szCs w:val="10"/>
                                </w:rPr>
                                <w:t>EUROPSKA UNIJA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id="TekstniOkvir 16" o:spid="_x0000_s1027" type="#_x0000_t202" style="position:absolute;margin-left:321pt;margin-top:27.3pt;width:58.55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" filled="f" stroked="f">
                  <v:textbox style="mso-fit-shape-to-text:t">
                    <w:txbxContent>
                      <w:p w:rsidR="002D094B" w:rsidRDefault="002D094B" w:rsidP="002D094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Tahoma" w:hAnsi="Tahoma" w:cs="Tahoma"/>
                            <w:color w:val="001489"/>
                            <w:kern w:val="24"/>
                            <w:sz w:val="10"/>
                            <w:szCs w:val="10"/>
                          </w:rPr>
                          <w:t>EUROPSKA UNIJA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0288" behindDoc="0" locked="0" layoutInCell="1" allowOverlap="1" wp14:anchorId="567D3D1D" wp14:editId="1D9E7168">
              <wp:simplePos x="0" y="0"/>
              <wp:positionH relativeFrom="column">
                <wp:posOffset>4185920</wp:posOffset>
              </wp:positionH>
              <wp:positionV relativeFrom="paragraph">
                <wp:posOffset>43815</wp:posOffset>
              </wp:positionV>
              <wp:extent cx="463550" cy="309880"/>
              <wp:effectExtent l="0" t="0" r="0" b="0"/>
              <wp:wrapNone/>
              <wp:docPr id="2" name="Slika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Slika 15"/>
                      <pic:cNvPicPr>
                        <a:picLocks noChangeAspect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3550" cy="3098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59264" behindDoc="0" locked="0" layoutInCell="1" allowOverlap="1" wp14:anchorId="62715D86" wp14:editId="321DC71B">
              <wp:simplePos x="0" y="0"/>
              <wp:positionH relativeFrom="column">
                <wp:posOffset>2571750</wp:posOffset>
              </wp:positionH>
              <wp:positionV relativeFrom="paragraph">
                <wp:posOffset>6350</wp:posOffset>
              </wp:positionV>
              <wp:extent cx="1151890" cy="378460"/>
              <wp:effectExtent l="0" t="0" r="0" b="2540"/>
              <wp:wrapNone/>
              <wp:docPr id="3" name="Slika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Slika 14"/>
                      <pic:cNvPicPr>
                        <a:picLocks noChangeAspect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51890" cy="3784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FF6356">
          <w:rPr>
            <w:b/>
            <w:noProof/>
            <w:sz w:val="20"/>
          </w:rPr>
          <w:drawing>
            <wp:anchor distT="0" distB="0" distL="114300" distR="114300" simplePos="0" relativeHeight="251662336" behindDoc="0" locked="0" layoutInCell="1" allowOverlap="1" wp14:anchorId="3B6C2017" wp14:editId="3E17DE8F">
              <wp:simplePos x="0" y="0"/>
              <wp:positionH relativeFrom="column">
                <wp:posOffset>1760220</wp:posOffset>
              </wp:positionH>
              <wp:positionV relativeFrom="paragraph">
                <wp:posOffset>3810</wp:posOffset>
              </wp:positionV>
              <wp:extent cx="521970" cy="547370"/>
              <wp:effectExtent l="0" t="0" r="0" b="5080"/>
              <wp:wrapNone/>
              <wp:docPr id="4" name="Slika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Slika 19"/>
                      <pic:cNvPicPr>
                        <a:picLocks noChangeAspect="1"/>
                      </pic:cNvPicPr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197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6C3F6F">
          <w:rPr>
            <w:b/>
            <w:noProof/>
            <w:sz w:val="20"/>
          </w:rPr>
          <w:drawing>
            <wp:inline distT="0" distB="0" distL="0" distR="0" wp14:anchorId="34C1E360" wp14:editId="0D3CA209">
              <wp:extent cx="1524661" cy="423081"/>
              <wp:effectExtent l="0" t="0" r="0" b="0"/>
              <wp:docPr id="5" name="Pictur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" name="Picture 14"/>
                      <pic:cNvPicPr>
                        <a:picLocks noChangeAspect="1" noChangeArrowheads="1"/>
                      </pic:cNvPicPr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35813" cy="426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pic:spPr>
                  </pic:pic>
                </a:graphicData>
              </a:graphic>
            </wp:inline>
          </w:drawing>
        </w:r>
      </w:p>
      <w:p w:rsidR="0053685C" w:rsidRDefault="008F71A5">
        <w:pPr>
          <w:pStyle w:val="Footer"/>
          <w:jc w:val="right"/>
        </w:pPr>
        <w:r>
          <w:fldChar w:fldCharType="begin"/>
        </w:r>
        <w:r w:rsidR="0053685C">
          <w:instrText>PAGE   \* MERGEFORMAT</w:instrText>
        </w:r>
        <w:r>
          <w:fldChar w:fldCharType="separate"/>
        </w:r>
        <w:r w:rsidR="00AB776F">
          <w:rPr>
            <w:noProof/>
          </w:rPr>
          <w:t>1</w:t>
        </w:r>
        <w:r>
          <w:fldChar w:fldCharType="end"/>
        </w:r>
      </w:p>
    </w:sdtContent>
  </w:sdt>
  <w:p w:rsidR="0053685C" w:rsidRDefault="0053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188" w:rsidRDefault="00FE0188" w:rsidP="0053685C">
      <w:r>
        <w:separator/>
      </w:r>
    </w:p>
  </w:footnote>
  <w:footnote w:type="continuationSeparator" w:id="0">
    <w:p w:rsidR="00FE0188" w:rsidRDefault="00FE0188" w:rsidP="0053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5B"/>
    <w:rsid w:val="00003BE0"/>
    <w:rsid w:val="00024D0D"/>
    <w:rsid w:val="000410F3"/>
    <w:rsid w:val="000457DD"/>
    <w:rsid w:val="00090D73"/>
    <w:rsid w:val="001211CB"/>
    <w:rsid w:val="0014545B"/>
    <w:rsid w:val="0016669D"/>
    <w:rsid w:val="001739CB"/>
    <w:rsid w:val="001F37C4"/>
    <w:rsid w:val="0024055B"/>
    <w:rsid w:val="002D094B"/>
    <w:rsid w:val="002E51DE"/>
    <w:rsid w:val="003210B3"/>
    <w:rsid w:val="00331FC9"/>
    <w:rsid w:val="0036370F"/>
    <w:rsid w:val="00396568"/>
    <w:rsid w:val="003A4EB2"/>
    <w:rsid w:val="003E4822"/>
    <w:rsid w:val="003F3E12"/>
    <w:rsid w:val="004831B0"/>
    <w:rsid w:val="004B7F1C"/>
    <w:rsid w:val="004C3802"/>
    <w:rsid w:val="004D7DFF"/>
    <w:rsid w:val="004E17CD"/>
    <w:rsid w:val="0053685C"/>
    <w:rsid w:val="005B1EA4"/>
    <w:rsid w:val="005B4597"/>
    <w:rsid w:val="005C3C44"/>
    <w:rsid w:val="005D4866"/>
    <w:rsid w:val="005E30D9"/>
    <w:rsid w:val="005F602B"/>
    <w:rsid w:val="006165B6"/>
    <w:rsid w:val="006B5B17"/>
    <w:rsid w:val="006C4440"/>
    <w:rsid w:val="00736F6C"/>
    <w:rsid w:val="007649A9"/>
    <w:rsid w:val="007A68EB"/>
    <w:rsid w:val="007B6B19"/>
    <w:rsid w:val="007C2AE4"/>
    <w:rsid w:val="007E087E"/>
    <w:rsid w:val="007E3F2B"/>
    <w:rsid w:val="0084111B"/>
    <w:rsid w:val="00853ED0"/>
    <w:rsid w:val="008857A2"/>
    <w:rsid w:val="008B0A3A"/>
    <w:rsid w:val="008D37F3"/>
    <w:rsid w:val="008E2438"/>
    <w:rsid w:val="008F5886"/>
    <w:rsid w:val="008F71A5"/>
    <w:rsid w:val="00951B29"/>
    <w:rsid w:val="00951EF2"/>
    <w:rsid w:val="009774F9"/>
    <w:rsid w:val="00997FBC"/>
    <w:rsid w:val="009A04BF"/>
    <w:rsid w:val="009E149B"/>
    <w:rsid w:val="009F125F"/>
    <w:rsid w:val="009F5795"/>
    <w:rsid w:val="00A27D62"/>
    <w:rsid w:val="00A41356"/>
    <w:rsid w:val="00A70FD3"/>
    <w:rsid w:val="00AB776F"/>
    <w:rsid w:val="00AC27AA"/>
    <w:rsid w:val="00AE3C42"/>
    <w:rsid w:val="00B56EBD"/>
    <w:rsid w:val="00B66077"/>
    <w:rsid w:val="00B845E6"/>
    <w:rsid w:val="00BF464D"/>
    <w:rsid w:val="00C02F88"/>
    <w:rsid w:val="00C149DD"/>
    <w:rsid w:val="00D42421"/>
    <w:rsid w:val="00D66AF5"/>
    <w:rsid w:val="00DA710B"/>
    <w:rsid w:val="00DB350A"/>
    <w:rsid w:val="00E0391C"/>
    <w:rsid w:val="00E2637A"/>
    <w:rsid w:val="00E412AD"/>
    <w:rsid w:val="00E4586D"/>
    <w:rsid w:val="00E51FC2"/>
    <w:rsid w:val="00E54149"/>
    <w:rsid w:val="00EC07E6"/>
    <w:rsid w:val="00EE4C9D"/>
    <w:rsid w:val="00F23F3F"/>
    <w:rsid w:val="00F747E6"/>
    <w:rsid w:val="00FC1825"/>
    <w:rsid w:val="00FD79D3"/>
    <w:rsid w:val="00FD7D7C"/>
    <w:rsid w:val="00FE0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2D09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4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14545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545B"/>
    <w:rPr>
      <w:rFonts w:ascii="Cambria" w:eastAsia="Times New Roman" w:hAnsi="Cambria" w:cs="Times New Roman"/>
      <w:b/>
      <w:bCs/>
      <w:color w:val="365F91"/>
      <w:sz w:val="28"/>
      <w:szCs w:val="28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368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685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7A68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8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8EB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8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68EB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8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8EB"/>
    <w:rPr>
      <w:rFonts w:ascii="Tahoma" w:eastAsia="Times New Roman" w:hAnsi="Tahoma" w:cs="Tahoma"/>
      <w:sz w:val="16"/>
      <w:szCs w:val="16"/>
      <w:lang w:eastAsia="hr-HR"/>
    </w:rPr>
  </w:style>
  <w:style w:type="paragraph" w:styleId="NormalWeb">
    <w:name w:val="Normal (Web)"/>
    <w:basedOn w:val="Normal"/>
    <w:uiPriority w:val="99"/>
    <w:unhideWhenUsed/>
    <w:rsid w:val="002D09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9A559-23E8-43D5-AEB6-B333FABA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Bezjak</dc:creator>
  <cp:lastModifiedBy>Adrijano Šafran</cp:lastModifiedBy>
  <cp:revision>3</cp:revision>
  <cp:lastPrinted>2013-02-07T11:17:00Z</cp:lastPrinted>
  <dcterms:created xsi:type="dcterms:W3CDTF">2017-07-07T11:04:00Z</dcterms:created>
  <dcterms:modified xsi:type="dcterms:W3CDTF">2017-07-13T12:41:00Z</dcterms:modified>
</cp:coreProperties>
</file>